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 XXVI Ogólnopolskiego Bystrzyckiego Konkursu Zespołów Kameralnych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27 kwietnia2019 sobota: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9.30 – 10.30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grupa I Duety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1.DUET GITAROWY PIERWSZAKÓW - Państwowa Szkoła Muzyczna I st. im. K. Szymanowskiego W Bystrzycy Kłodzkiej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DUET SAKSOFONOWY - Państwowa Szkoła Muzyczna I st. im. K. Szymanowskiego W Bystrzycy Kłodzkiej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DUET FLETOWO-GITAROWY Ada Bońkowska, Mateusz Judecki -  Państwowa Szkoła Muzyczna I st. im. K. Szymanowskiego W Bystrzycy Kłodzkiej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DUET FLETOWO-GITAROWY Zuzanna Sikorska, Jakub Osajda - Państwowa Szkoła Muzyczna I st. im. K. Szymanowskiego W Bystrzycy Kłodzkiej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DUO SKRZYPCOWE – Szkoła Muzyczna I st. w Kalwarii Zebrzydowskiej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10:30 – 11:00 próby akustyczne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11:00 – 12:00 grupa II Większe Zespoły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TRIO FLETOWE - Państwowa Szkoła Muzyczna I st. im. K. Szymanowskiego W Bystrzycy Kłodzkiej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KWINTET AKORDEONOWY – Państwowa Szkoła Muzyczna I st. im. Wojciecha Kilara w Dzierżoniowie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TRIO FORTEPIANOWE – Szkoła Muzyczna I st. im. G. Bacewicz we Wrocławiu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KWARTET DĘTY BLASZANY – Samorządowa Szkoła Muzyczna w Tarnowie Podgórnym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TRIO FORTEPIANOWE – Państwowa Szkoła Muzyczna I st. im. ks. dr. Józefa Surzyńskiego w Kościanie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KWARTET SAKSOFONOWY – Państwowa Szkoła Muzyczna I st. im. Andrzeja Kurylewicza w Namysłowie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12:00 – 12:30 próby akustyczne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12:30 – 13:00 ciąg dalszy grupa II Większe Zespoły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TRIO FORTEPIANOWE – Zespół Szkół Muzycznych I i II st. w Rudzie Śląskiej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 TRIO – Zespół Szkół Muzycznych im. M. Spisaka Dąbrowa Górnicza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TRIO FLETOWE – Zespół Szkół Muzycznych I i II st. w Rudzie Śląskiej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13:00 – 14:00 przerwa obiadowa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14:30 - warsztaty i wykład</w:t>
      </w:r>
      <w:r>
        <w:rPr>
          <w:sz w:val="20"/>
          <w:szCs w:val="20"/>
        </w:rPr>
        <w:t xml:space="preserve"> prof. Krzysztofa Sperskiego pt. „Prowadzenie zespołów kameralnych w szkołach muzycznych I st.”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17:00 - Koncert laureatów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1e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1</Pages>
  <Words>248</Words>
  <CharactersWithSpaces>1494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2019-04-12T09:41:00Z</dcterms:created>
  <dc:creator>aleks</dc:creator>
  <dc:description/>
  <dc:language>pl-PL</dc:language>
  <cp:lastModifiedBy>aleks</cp:lastModifiedBy>
  <cp:lastPrinted>2019-04-12T08:39:00Z</cp:lastPrinted>
  <dcterms:modified xsi:type="dcterms:W3CDTF">2019-04-12T09:41:00Z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